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1A6E" w14:textId="501DB681" w:rsidR="00E93E65" w:rsidRPr="00CC0D0B" w:rsidRDefault="0039448F" w:rsidP="00CC0D0B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CC0D0B">
        <w:rPr>
          <w:rFonts w:ascii="Times New Roman" w:hAnsi="Times New Roman" w:cs="Times New Roman"/>
          <w:sz w:val="24"/>
          <w:szCs w:val="24"/>
        </w:rPr>
        <w:tab/>
        <w:t>УДК</w:t>
      </w:r>
      <w:r w:rsidR="00927909">
        <w:rPr>
          <w:rFonts w:ascii="Times New Roman" w:hAnsi="Times New Roman" w:cs="Times New Roman"/>
          <w:sz w:val="24"/>
          <w:szCs w:val="24"/>
        </w:rPr>
        <w:t xml:space="preserve"> </w:t>
      </w:r>
      <w:r w:rsidR="00186E10" w:rsidRPr="00186E10">
        <w:rPr>
          <w:rFonts w:ascii="Times New Roman" w:hAnsi="Times New Roman" w:cs="Times New Roman"/>
          <w:sz w:val="24"/>
          <w:szCs w:val="24"/>
        </w:rPr>
        <w:t>004.942</w:t>
      </w:r>
    </w:p>
    <w:p w14:paraId="782C8A65" w14:textId="77777777" w:rsidR="0039448F" w:rsidRPr="00634D65" w:rsidRDefault="0039448F" w:rsidP="00CC0D0B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14:paraId="5B352769" w14:textId="77777777" w:rsidR="00634D65" w:rsidRDefault="0039448F" w:rsidP="00CC0D0B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0D0B">
        <w:rPr>
          <w:rFonts w:ascii="Times New Roman" w:hAnsi="Times New Roman" w:cs="Times New Roman"/>
          <w:sz w:val="24"/>
          <w:szCs w:val="24"/>
        </w:rPr>
        <w:t xml:space="preserve">А.А. </w:t>
      </w:r>
      <w:r w:rsidR="00231B6E">
        <w:rPr>
          <w:rFonts w:ascii="Times New Roman" w:hAnsi="Times New Roman" w:cs="Times New Roman"/>
          <w:sz w:val="24"/>
          <w:szCs w:val="24"/>
        </w:rPr>
        <w:t>САРАНЦЕВА</w:t>
      </w:r>
      <w:r w:rsidRPr="00CC0D0B">
        <w:rPr>
          <w:rFonts w:ascii="Times New Roman" w:hAnsi="Times New Roman" w:cs="Times New Roman"/>
          <w:sz w:val="24"/>
          <w:szCs w:val="24"/>
        </w:rPr>
        <w:t xml:space="preserve">, </w:t>
      </w:r>
      <w:r w:rsidR="00634D65">
        <w:rPr>
          <w:rFonts w:ascii="Times New Roman" w:hAnsi="Times New Roman" w:cs="Times New Roman"/>
          <w:sz w:val="24"/>
          <w:szCs w:val="24"/>
        </w:rPr>
        <w:t>Е.С. БОРОВИНСКАЯ</w:t>
      </w:r>
    </w:p>
    <w:p w14:paraId="6B652106" w14:textId="36DF9B12" w:rsidR="0039448F" w:rsidRDefault="0039448F" w:rsidP="00CC0D0B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D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4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0D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4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1B6E">
        <w:rPr>
          <w:rFonts w:ascii="Times New Roman" w:hAnsi="Times New Roman" w:cs="Times New Roman"/>
          <w:sz w:val="24"/>
          <w:szCs w:val="24"/>
          <w:lang w:val="en-US"/>
        </w:rPr>
        <w:t>SARANTSEVA</w:t>
      </w:r>
      <w:r w:rsidRPr="00634D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4D65">
        <w:rPr>
          <w:rFonts w:ascii="Times New Roman" w:hAnsi="Times New Roman" w:cs="Times New Roman"/>
          <w:sz w:val="24"/>
          <w:szCs w:val="24"/>
          <w:lang w:val="en-US"/>
        </w:rPr>
        <w:t>E.S. BOROVINSKAYA</w:t>
      </w:r>
    </w:p>
    <w:p w14:paraId="3B4CC9B2" w14:textId="77777777" w:rsidR="00634D65" w:rsidRPr="00634D65" w:rsidRDefault="00634D65" w:rsidP="00CC0D0B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391E67" w14:textId="0068AC5C" w:rsidR="0039448F" w:rsidRPr="00231B6E" w:rsidRDefault="00231B6E" w:rsidP="00231B6E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E">
        <w:rPr>
          <w:rFonts w:ascii="Times New Roman" w:hAnsi="Times New Roman" w:cs="Times New Roman"/>
          <w:b/>
          <w:bCs/>
          <w:sz w:val="24"/>
          <w:szCs w:val="24"/>
        </w:rPr>
        <w:t>СРАВ</w:t>
      </w:r>
      <w:r w:rsidR="001341FC">
        <w:rPr>
          <w:rFonts w:ascii="Times New Roman" w:hAnsi="Times New Roman" w:cs="Times New Roman"/>
          <w:b/>
          <w:bCs/>
          <w:sz w:val="24"/>
          <w:szCs w:val="24"/>
        </w:rPr>
        <w:t>НИТЕЛЬНЫЙ АНАЛИЗ</w:t>
      </w:r>
      <w:r w:rsidRPr="00231B6E">
        <w:rPr>
          <w:rFonts w:ascii="Times New Roman" w:hAnsi="Times New Roman" w:cs="Times New Roman"/>
          <w:b/>
          <w:bCs/>
          <w:sz w:val="24"/>
          <w:szCs w:val="24"/>
        </w:rPr>
        <w:t xml:space="preserve"> МЕТОДОВ ОПТИМИЗАЦИИ В СОБСТВЕННОЙ РЕАЛИЗАЦИИ И ИЗ БИБЛИОТЕК PYTHON </w:t>
      </w:r>
      <w:r w:rsidR="00A0786D">
        <w:rPr>
          <w:rFonts w:ascii="Times New Roman" w:hAnsi="Times New Roman" w:cs="Times New Roman"/>
          <w:b/>
          <w:bCs/>
          <w:sz w:val="24"/>
          <w:szCs w:val="24"/>
        </w:rPr>
        <w:t xml:space="preserve">ДЛЯ РЕШЕНИЯ ОБРАТНЫХ ЗАДАЧ </w:t>
      </w:r>
      <w:r w:rsidRPr="00231B6E">
        <w:rPr>
          <w:rFonts w:ascii="Times New Roman" w:hAnsi="Times New Roman" w:cs="Times New Roman"/>
          <w:b/>
          <w:bCs/>
          <w:sz w:val="24"/>
          <w:szCs w:val="24"/>
        </w:rPr>
        <w:t>НА ПРИМЕРЕ ФУНКЦИИ РОЗЕНБРОКА</w:t>
      </w:r>
    </w:p>
    <w:p w14:paraId="48F4E38F" w14:textId="77777777" w:rsidR="00A0786D" w:rsidRDefault="00A0786D" w:rsidP="00A0786D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COMPARISON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OPTIMIZATION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OWN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IMPLEMENTATION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LIBRARIES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SOLVING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INVERSE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PROBLEMS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ROSENBROCK</w:t>
      </w:r>
      <w:r w:rsidRPr="00A07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86D">
        <w:rPr>
          <w:rFonts w:ascii="Times New Roman" w:hAnsi="Times New Roman" w:cs="Times New Roman"/>
          <w:b/>
          <w:bCs/>
          <w:sz w:val="24"/>
          <w:szCs w:val="24"/>
          <w:lang w:val="en-US"/>
        </w:rPr>
        <w:t>FUNCTION</w:t>
      </w:r>
    </w:p>
    <w:p w14:paraId="1FEBB8F4" w14:textId="0A21ACF5" w:rsidR="0039448F" w:rsidRPr="00FE0FD0" w:rsidRDefault="0039448F" w:rsidP="00FE0F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</w:pPr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В данной статье </w:t>
      </w:r>
      <w:r w:rsidR="000000C3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освещается проблема</w:t>
      </w:r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 </w:t>
      </w:r>
      <w:r w:rsidR="0060430C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эффективности методов оптимизации</w:t>
      </w:r>
      <w:r w:rsidR="00927909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в </w:t>
      </w:r>
      <w:r w:rsidR="0060430C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 собственной реализации по сравнению с встроенными методами на примере функции Розенброка.</w:t>
      </w:r>
    </w:p>
    <w:p w14:paraId="6C884FA0" w14:textId="479EDD7F" w:rsidR="0039448F" w:rsidRPr="00FE0FD0" w:rsidRDefault="0039448F" w:rsidP="00FE0F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</w:pPr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Ключевые слова: </w:t>
      </w:r>
      <w:r w:rsidR="00231B6E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методы оптимизации</w:t>
      </w:r>
      <w:r w:rsidR="00681CD2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, </w:t>
      </w:r>
      <w:r w:rsidR="00231B6E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Метод Пауэлла</w:t>
      </w:r>
      <w:r w:rsidR="00A45569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,</w:t>
      </w:r>
      <w:r w:rsidR="00681CD2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 </w:t>
      </w:r>
      <w:r w:rsidR="00231B6E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Метод Хука</w:t>
      </w:r>
      <w:r w:rsidR="000000C3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-</w:t>
      </w:r>
      <w:r w:rsidR="00231B6E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Дживса, Метод наискорейшего спуска</w:t>
      </w:r>
      <w:r w:rsidR="0060430C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.</w:t>
      </w:r>
    </w:p>
    <w:p w14:paraId="72AB5A6B" w14:textId="77777777" w:rsidR="000000C3" w:rsidRPr="00FE0FD0" w:rsidRDefault="000000C3" w:rsidP="00FE0F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</w:pPr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This paper covers the problem of the efficiency of own-implementation </w:t>
      </w:r>
      <w:proofErr w:type="spellStart"/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optimisation</w:t>
      </w:r>
      <w:proofErr w:type="spellEnd"/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 methods compared to embedded methods, using the </w:t>
      </w:r>
      <w:proofErr w:type="spellStart"/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Rosenbrock</w:t>
      </w:r>
      <w:proofErr w:type="spellEnd"/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 function as an example.</w:t>
      </w:r>
    </w:p>
    <w:p w14:paraId="5FBD8D5A" w14:textId="7EAA9F39" w:rsidR="00A45569" w:rsidRPr="00FE0FD0" w:rsidRDefault="00A45569" w:rsidP="00FE0F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</w:pPr>
      <w:r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 xml:space="preserve">Key words: </w:t>
      </w:r>
      <w:r w:rsidR="00231B6E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optimization methods, Powell method, Hook-Jeeves method, Steepest descent method</w:t>
      </w:r>
      <w:r w:rsidR="0060430C" w:rsidRPr="00FE0FD0">
        <w:rPr>
          <w:rFonts w:ascii="Times New Roman" w:eastAsia="Times New Roman" w:hAnsi="Times New Roman" w:cs="Times New Roman"/>
          <w:i/>
          <w:kern w:val="0"/>
          <w:sz w:val="20"/>
          <w:lang w:eastAsia="ru-RU"/>
          <w14:ligatures w14:val="none"/>
        </w:rPr>
        <w:t>.</w:t>
      </w:r>
    </w:p>
    <w:p w14:paraId="17EDB273" w14:textId="77777777" w:rsidR="0060430C" w:rsidRPr="00C70BD0" w:rsidRDefault="0060430C" w:rsidP="00231B6E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:lang w:val="en-US"/>
          <w14:ligatures w14:val="none"/>
        </w:rPr>
      </w:pPr>
    </w:p>
    <w:p w14:paraId="5D4CEBC2" w14:textId="1D44B11C" w:rsidR="00994570" w:rsidRDefault="00994570" w:rsidP="00994570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>О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братн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ые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задач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и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это задач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и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, котор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ые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требу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ю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т 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идентификации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параметров или переменных системы на основе доступных данных.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Решение обратных задач в химической кинетике имеет большое значение для понимания и оптимизации химических процессов. 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В основном о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братные задачи возникают в тех случаях, когда необходимо определить параметры реакции на основе экспериментальных данных. Для решения таких задач используются методы оптимизации, которые позволяют находить наилучшие значения параметров реакции, минимизируя отклонение между экспериментальными и расчетными данными</w:t>
      </w:r>
      <w:r w:rsidR="001C5604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A2D9B" w:rsidRPr="00EA2D9B">
        <w:rPr>
          <w:rFonts w:ascii="Times New Roman" w:hAnsi="Times New Roman"/>
          <w:kern w:val="0"/>
          <w:sz w:val="24"/>
          <w:szCs w:val="24"/>
          <w14:ligatures w14:val="none"/>
        </w:rPr>
        <w:t>[1]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Цель данной работы заключается в сравнении эффективности различных методов оптимизации для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их последующего использования при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решени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и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обратных задач химической кинетики. На первом этапе исследования 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рассматривается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стандартная функция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 w:rsidRPr="00231B6E">
        <w:rPr>
          <w:rFonts w:ascii="Times New Roman" w:hAnsi="Times New Roman"/>
          <w:kern w:val="0"/>
          <w:sz w:val="24"/>
          <w:szCs w:val="24"/>
          <w14:ligatures w14:val="none"/>
        </w:rPr>
        <w:t>Розенброка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, которая позволяет оценить производительность методов оптимизации на простой задаче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 w:rsidRPr="00E92FB2">
        <w:rPr>
          <w:rFonts w:ascii="Times New Roman" w:hAnsi="Times New Roman"/>
          <w:kern w:val="0"/>
          <w:sz w:val="24"/>
          <w:szCs w:val="24"/>
          <w14:ligatures w14:val="none"/>
        </w:rPr>
        <w:t>[</w:t>
      </w:r>
      <w:r w:rsidR="008A4C2B" w:rsidRPr="00EA2D9B">
        <w:rPr>
          <w:rFonts w:ascii="Times New Roman" w:hAnsi="Times New Roman"/>
          <w:kern w:val="0"/>
          <w:sz w:val="24"/>
          <w:szCs w:val="24"/>
          <w14:ligatures w14:val="none"/>
        </w:rPr>
        <w:t>2</w:t>
      </w:r>
      <w:r w:rsidR="008A4C2B" w:rsidRPr="00E92FB2">
        <w:rPr>
          <w:rFonts w:ascii="Times New Roman" w:hAnsi="Times New Roman"/>
          <w:kern w:val="0"/>
          <w:sz w:val="24"/>
          <w:szCs w:val="24"/>
          <w14:ligatures w14:val="none"/>
        </w:rPr>
        <w:t>]</w:t>
      </w:r>
      <w:r w:rsidRPr="009A7189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</w:p>
    <w:p w14:paraId="380E5149" w14:textId="6F0712FD" w:rsidR="00231B6E" w:rsidRPr="00231B6E" w:rsidRDefault="00231B6E" w:rsidP="008A4C2B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/>
          <w:kern w:val="0"/>
          <w:sz w:val="24"/>
          <w:szCs w:val="24"/>
          <w14:ligatures w14:val="none"/>
        </w:rPr>
        <w:t>Функция Розенброка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/>
          <w:kern w:val="0"/>
          <w:sz w:val="24"/>
          <w:szCs w:val="24"/>
          <w14:ligatures w14:val="none"/>
        </w:rPr>
        <w:t xml:space="preserve">широко известная функция, часто используемая для тестирования алгоритмов оптимизации. </w:t>
      </w:r>
      <w:r w:rsidR="008A4C2B">
        <w:rPr>
          <w:rFonts w:ascii="Times New Roman" w:hAnsi="Times New Roman"/>
          <w:kern w:val="0"/>
          <w:sz w:val="24"/>
          <w:szCs w:val="24"/>
          <w14:ligatures w14:val="none"/>
        </w:rPr>
        <w:t>Она</w:t>
      </w:r>
      <w:r w:rsidRPr="00231B6E">
        <w:rPr>
          <w:rFonts w:ascii="Times New Roman" w:hAnsi="Times New Roman"/>
          <w:kern w:val="0"/>
          <w:sz w:val="24"/>
          <w:szCs w:val="24"/>
          <w14:ligatures w14:val="none"/>
        </w:rPr>
        <w:t xml:space="preserve"> представляет собой двумерную функцию, определенную на плоскости. Она имеет следующий вид:</w:t>
      </w:r>
    </w:p>
    <w:p w14:paraId="185135CA" w14:textId="238ECE9F" w:rsidR="00231B6E" w:rsidRPr="00231B6E" w:rsidRDefault="008A4C2B" w:rsidP="008A4C2B">
      <w:pPr>
        <w:spacing w:after="0" w:line="240" w:lineRule="auto"/>
        <w:ind w:right="-1"/>
        <w:jc w:val="center"/>
        <w:rPr>
          <w:rFonts w:ascii="Times New Roman" w:eastAsiaTheme="minorEastAsia" w:hAnsi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/>
          <w:kern w:val="0"/>
          <w:sz w:val="24"/>
          <w:szCs w:val="24"/>
          <w14:ligatures w14:val="none"/>
        </w:rPr>
        <w:t xml:space="preserve">                                           </w:t>
      </w:r>
      <m:oMath>
        <m:r>
          <w:rPr>
            <w:rFonts w:ascii="Cambria Math" w:hAnsi="Cambria Math"/>
            <w:kern w:val="0"/>
            <w:sz w:val="24"/>
            <w:szCs w:val="24"/>
            <w14:ligatures w14:val="none"/>
          </w:rPr>
          <m:t>f</m:t>
        </m:r>
        <m:d>
          <m:dPr>
            <m:ctrlPr>
              <w:rPr>
                <w:rFonts w:ascii="Cambria Math" w:hAnsi="Cambria Math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x,y</m:t>
            </m:r>
          </m:e>
        </m:d>
        <m:r>
          <w:rPr>
            <w:rFonts w:ascii="Cambria Math" w:hAnsi="Cambria Math"/>
            <w:kern w:val="0"/>
            <w:sz w:val="24"/>
            <w:szCs w:val="24"/>
            <w14:ligatures w14:val="none"/>
          </w:rPr>
          <m:t>=</m:t>
        </m:r>
        <m:sSup>
          <m:sSupPr>
            <m:ctrlPr>
              <w:rPr>
                <w:rFonts w:ascii="Cambria Math" w:hAnsi="Cambria Math"/>
                <w:i/>
                <w:kern w:val="0"/>
                <w:sz w:val="24"/>
                <w:szCs w:val="24"/>
                <w:lang w:val="en-US"/>
                <w14:ligatures w14:val="none"/>
              </w:rPr>
            </m:ctrlPr>
          </m:sSupPr>
          <m:e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(</m:t>
            </m:r>
            <m:r>
              <w:rPr>
                <w:rFonts w:ascii="Cambria Math" w:hAnsi="Cambria Math"/>
                <w:kern w:val="0"/>
                <w:sz w:val="24"/>
                <w:szCs w:val="24"/>
                <w:lang w:val="en-US"/>
                <w14:ligatures w14:val="none"/>
              </w:rPr>
              <m:t>a</m:t>
            </m:r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-</m:t>
            </m:r>
            <m:r>
              <w:rPr>
                <w:rFonts w:ascii="Cambria Math" w:hAnsi="Cambria Math"/>
                <w:kern w:val="0"/>
                <w:sz w:val="24"/>
                <w:szCs w:val="24"/>
                <w:lang w:val="en-US"/>
                <w14:ligatures w14:val="none"/>
              </w:rPr>
              <m:t>x</m:t>
            </m:r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)</m:t>
            </m:r>
          </m:e>
          <m:sup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2</m:t>
            </m:r>
          </m:sup>
        </m:sSup>
        <m:r>
          <w:rPr>
            <w:rFonts w:ascii="Cambria Math" w:hAnsi="Cambria Math"/>
            <w:kern w:val="0"/>
            <w:sz w:val="24"/>
            <w:szCs w:val="24"/>
            <w14:ligatures w14:val="none"/>
          </w:rPr>
          <m:t>+</m:t>
        </m:r>
        <m:r>
          <w:rPr>
            <w:rFonts w:ascii="Cambria Math" w:hAnsi="Cambria Math"/>
            <w:kern w:val="0"/>
            <w:sz w:val="24"/>
            <w:szCs w:val="24"/>
            <w:lang w:val="en-US"/>
            <w14:ligatures w14:val="none"/>
          </w:rPr>
          <m:t>b</m:t>
        </m:r>
        <m:sSup>
          <m:sSupPr>
            <m:ctrlPr>
              <w:rPr>
                <w:rFonts w:ascii="Cambria Math" w:hAnsi="Cambria Math"/>
                <w:i/>
                <w:kern w:val="0"/>
                <w:sz w:val="24"/>
                <w:szCs w:val="24"/>
                <w:lang w:val="en-US"/>
                <w14:ligatures w14:val="none"/>
              </w:rPr>
            </m:ctrlPr>
          </m:sSupPr>
          <m:e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(</m:t>
            </m:r>
            <m:r>
              <w:rPr>
                <w:rFonts w:ascii="Cambria Math" w:hAnsi="Cambria Math"/>
                <w:kern w:val="0"/>
                <w:sz w:val="24"/>
                <w:szCs w:val="24"/>
                <w:lang w:val="en-US"/>
                <w14:ligatures w14:val="none"/>
              </w:rPr>
              <m:t>y</m:t>
            </m:r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  <w:lang w:val="en-US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  <w:lang w:val="en-US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kern w:val="0"/>
                    <w:sz w:val="24"/>
                    <w:szCs w:val="24"/>
                    <w14:ligatures w14:val="none"/>
                  </w:rPr>
                  <m:t>2</m:t>
                </m:r>
              </m:sup>
            </m:sSup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)</m:t>
            </m:r>
          </m:e>
          <m:sup>
            <m:r>
              <w:rPr>
                <w:rFonts w:ascii="Cambria Math" w:hAnsi="Cambria Math"/>
                <w:kern w:val="0"/>
                <w:sz w:val="24"/>
                <w:szCs w:val="24"/>
                <w14:ligatures w14:val="none"/>
              </w:rPr>
              <m:t>2</m:t>
            </m:r>
          </m:sup>
        </m:sSup>
      </m:oMath>
      <w:r w:rsidR="00231B6E" w:rsidRPr="00231B6E">
        <w:rPr>
          <w:rFonts w:ascii="Times New Roman" w:eastAsiaTheme="minorEastAsia" w:hAnsi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Theme="minorEastAsia" w:hAnsi="Times New Roman"/>
          <w:kern w:val="0"/>
          <w:sz w:val="24"/>
          <w:szCs w:val="24"/>
          <w14:ligatures w14:val="none"/>
        </w:rPr>
        <w:t xml:space="preserve">                                                   (1)</w:t>
      </w:r>
    </w:p>
    <w:p w14:paraId="7E8938CE" w14:textId="37B124A0" w:rsidR="00231B6E" w:rsidRDefault="00231B6E" w:rsidP="00231B6E">
      <w:pPr>
        <w:spacing w:after="0" w:line="240" w:lineRule="auto"/>
        <w:ind w:right="-1"/>
        <w:jc w:val="both"/>
        <w:rPr>
          <w:rFonts w:ascii="Times New Roman" w:eastAsiaTheme="minorEastAsia" w:hAnsi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eastAsiaTheme="minorEastAsia" w:hAnsi="Times New Roman"/>
          <w:kern w:val="0"/>
          <w:sz w:val="24"/>
          <w:szCs w:val="24"/>
          <w14:ligatures w14:val="none"/>
        </w:rPr>
        <w:t xml:space="preserve">где где a и b </w:t>
      </w:r>
      <w:r w:rsidR="001C5604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−</w:t>
      </w:r>
      <w:r w:rsidRPr="00231B6E">
        <w:rPr>
          <w:rFonts w:ascii="Times New Roman" w:eastAsiaTheme="minorEastAsia" w:hAnsi="Times New Roman"/>
          <w:kern w:val="0"/>
          <w:sz w:val="24"/>
          <w:szCs w:val="24"/>
          <w14:ligatures w14:val="none"/>
        </w:rPr>
        <w:t xml:space="preserve"> константы, обычно принимающие значения a = 1 и b = 100.</w:t>
      </w:r>
    </w:p>
    <w:p w14:paraId="3CE6DD12" w14:textId="45797754" w:rsidR="008A4C2B" w:rsidRPr="00231B6E" w:rsidRDefault="008A4C2B" w:rsidP="008A4C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Минимум функции </w:t>
      </w:r>
      <w:r w:rsidRPr="00231B6E">
        <w:rPr>
          <w:rFonts w:ascii="Times New Roman" w:hAnsi="Times New Roman"/>
          <w:kern w:val="0"/>
          <w:sz w:val="24"/>
          <w:szCs w:val="24"/>
          <w14:ligatures w14:val="none"/>
        </w:rPr>
        <w:t>Розенброка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находится в точке (1, 1) и равен 0. Функция Розенброка имеет узкий и длинный "овраг" с глубоким и узким локальным минимумом внутри. Этот овраг и локальный минимум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представляют трудности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для некоторых методов оптимизации, включая методы наискорейшего спуска и Пауэлла. Если метод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попадает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внутр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ь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оврага, он может начать зацикливаться между двумя точками около локального минимума, и таким образом, не сойтись к глобальному минимуму.</w:t>
      </w:r>
    </w:p>
    <w:p w14:paraId="4D7FDA4F" w14:textId="77777777" w:rsidR="008A4C2B" w:rsidRPr="00231B6E" w:rsidRDefault="008A4C2B" w:rsidP="00231B6E">
      <w:pPr>
        <w:spacing w:after="0" w:line="240" w:lineRule="auto"/>
        <w:ind w:right="-1"/>
        <w:jc w:val="both"/>
        <w:rPr>
          <w:rFonts w:ascii="Times New Roman" w:eastAsiaTheme="minorEastAsia" w:hAnsi="Times New Roman"/>
          <w:kern w:val="0"/>
          <w:sz w:val="24"/>
          <w:szCs w:val="24"/>
          <w14:ligatures w14:val="none"/>
        </w:rPr>
      </w:pPr>
    </w:p>
    <w:p w14:paraId="71554067" w14:textId="025F7952" w:rsidR="00231B6E" w:rsidRPr="00231B6E" w:rsidRDefault="000000C3" w:rsidP="00231B6E">
      <w:pPr>
        <w:spacing w:after="0" w:line="240" w:lineRule="auto"/>
        <w:ind w:right="-1"/>
        <w:jc w:val="center"/>
        <w:rPr>
          <w:rFonts w:ascii="Times New Roman" w:hAnsi="Times New Roman"/>
          <w:i/>
          <w:kern w:val="0"/>
          <w:sz w:val="24"/>
          <w:szCs w:val="24"/>
          <w14:ligatures w14:val="none"/>
        </w:rPr>
      </w:pPr>
      <w:r>
        <w:rPr>
          <w:noProof/>
        </w:rPr>
        <w:lastRenderedPageBreak/>
        <w:drawing>
          <wp:inline distT="0" distB="0" distL="0" distR="0" wp14:anchorId="23BDFC02" wp14:editId="280E109E">
            <wp:extent cx="3005826" cy="24384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380" cy="24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49C23" w14:textId="26AA4312" w:rsidR="00231B6E" w:rsidRDefault="00231B6E" w:rsidP="00231B6E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/>
          <w:kern w:val="0"/>
          <w:sz w:val="24"/>
          <w:szCs w:val="24"/>
          <w14:ligatures w14:val="none"/>
        </w:rPr>
        <w:t xml:space="preserve">Рисунок 1 </w:t>
      </w:r>
      <w:r w:rsidR="000000C3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График функции Розенброка</w:t>
      </w:r>
    </w:p>
    <w:p w14:paraId="3BEF76B5" w14:textId="77777777" w:rsidR="008A4C2B" w:rsidRPr="00231B6E" w:rsidRDefault="008A4C2B" w:rsidP="00231B6E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5B2817" w14:textId="71F10BBB" w:rsidR="00231B6E" w:rsidRPr="00231B6E" w:rsidRDefault="00231B6E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Метод Хука-Дживса и некоторые другие методы могут быть более эффективными при поиске глобального минимума функции Розенброка, так как они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исследуют всю область определения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а не просто следуют направлению градиента.</w:t>
      </w:r>
    </w:p>
    <w:p w14:paraId="4819B944" w14:textId="089CCAE5" w:rsidR="00231B6E" w:rsidRPr="00231B6E" w:rsidRDefault="00231B6E" w:rsidP="006043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Для нахождения минимума функции Розенброка были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реализованы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три метода оптимизации: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г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радиентный спуск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м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етод Пауэлла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м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етод Хука-Дживса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Полученные результаты оптимизации сравнивали с результатами, полученными с помощью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библиотек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Python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4C2B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SciPy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которой также реализованы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эти метод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ы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DE53BCC" w14:textId="05EC66A2" w:rsidR="00231B6E" w:rsidRPr="00231B6E" w:rsidRDefault="00231B6E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Метод наискорейшего спуска (англ. Gradient Descent)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это метод оптимизации, который использует направление антиградиента для поиска минимума функции. Он заключается в том, чтобы в каждой точке функции двигаться в направлении, противоположном направлению градиента, с определенным шагом (так называемым learning rate). Этот метод позволяет быстро достигнуть минимума функции, если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необходимо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найти локальный минимум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или если локальный минимум одновременно является глобальным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Алгоритм может застрять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локальн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ом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минимум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е </w:t>
      </w:r>
      <w:r w:rsidR="00E92FB2" w:rsidRPr="00E92FB2">
        <w:rPr>
          <w:rFonts w:ascii="Times New Roman" w:hAnsi="Times New Roman" w:cs="Times New Roman"/>
          <w:kern w:val="0"/>
          <w:sz w:val="24"/>
          <w:szCs w:val="24"/>
          <w14:ligatures w14:val="none"/>
        </w:rPr>
        <w:t>[</w:t>
      </w:r>
      <w:r w:rsidR="00574A9B" w:rsidRP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="00E92FB2" w:rsidRPr="00E92FB2">
        <w:rPr>
          <w:rFonts w:ascii="Times New Roman" w:hAnsi="Times New Roman" w:cs="Times New Roman"/>
          <w:kern w:val="0"/>
          <w:sz w:val="24"/>
          <w:szCs w:val="24"/>
          <w14:ligatures w14:val="none"/>
        </w:rPr>
        <w:t>]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E33CFA1" w14:textId="69B33A24" w:rsidR="00231B6E" w:rsidRPr="00231B6E" w:rsidRDefault="00231B6E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Метод Пауэлла (англ. Powell's method)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это метод оптимизации, который использует </w:t>
      </w:r>
      <w:r w:rsidR="008A4C2B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для поиска минимума функции</w:t>
      </w:r>
      <w:r w:rsidR="008A4C2B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последовательность одномерных оптимизаций в направлениях, заданных базисными векторами. Он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применяется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для поиска минимума многомерной функции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не требует нахождения производных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Данный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позволяет быстро определить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минимум функции, если функция не имеет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несколько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локальных минимумов и имеет симметричную форму.</w:t>
      </w:r>
    </w:p>
    <w:p w14:paraId="24B1617B" w14:textId="068AC995" w:rsidR="00231B6E" w:rsidRPr="00231B6E" w:rsidRDefault="00231B6E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Метод Хука-Дживса (англ. Hooke-Jeeves method)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8A4C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8A4C2B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это метод оптимизации, который использует пошаговый поиск для поиска минимума функции.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оиск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начинается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 заданной начальной точки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 каждой итерации совершает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ся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два шага: первый шаг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BE4414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исследовательский,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позволяет определить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лучшую точку в заданном направлении, второй шаг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BE4414" w:rsidRPr="009A7189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поисковый,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он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осуществляется вокруг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точки, найденной на первом шаге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Этот метод позволяет быстро сойтись к минимуму функции, если функция не имеет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несколько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локальных минимумов и имеет симметричную форму.</w:t>
      </w:r>
    </w:p>
    <w:p w14:paraId="25220625" w14:textId="78F29FEB" w:rsidR="00574A9B" w:rsidRDefault="00231B6E" w:rsidP="00EA2D9B">
      <w:pPr>
        <w:spacing w:after="0" w:line="240" w:lineRule="auto"/>
        <w:ind w:right="-1" w:firstLine="709"/>
        <w:jc w:val="both"/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библиотеке SciPy реализованы методы наискорейшего спуска, Пауэлла и Хука-Дживса в модуле scipy.optimize. В частности, для метода наискорейшего спуска используется функция scipy.optimize.minimize() с указанием метода CG (conjugate gradient method), для метода Пауэлла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функция scipy.optimize.minimize() с методом powell, а для метода Хука-Дживса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функция scipy.optimize.minimize() с методом Nelder-Mead. В качестве начального приближения во всех реализациях была взята точка (0;0).</w:t>
      </w:r>
      <w:r w:rsidR="00C51E57" w:rsidRPr="00C51E57">
        <w:t xml:space="preserve"> </w:t>
      </w:r>
    </w:p>
    <w:p w14:paraId="1CF26100" w14:textId="53002B29" w:rsidR="0060430C" w:rsidRDefault="00C51E57" w:rsidP="00A25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ходе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работы были с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формированы 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две таблицы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 результатами 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применения рассмотренных алгоритмов оптимизации и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сравнения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их сходимости при различных критериях останов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ы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(Таблица 1-2)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В таблице 1 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представлены результаты вычислений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при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разном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количеств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итераций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В 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таблице 2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рассматриваются влияние разных критериев остановки поиска </w:t>
      </w:r>
      <w:r w:rsidR="00C713CB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C713CB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абсолютн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го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относительн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го</w:t>
      </w:r>
      <w:r w:rsidRPr="00C51E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отклонени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 на результаты нахождения минимума функции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таблицах </w:t>
      </w:r>
      <w:proofErr w:type="spellStart"/>
      <w:r w:rsidR="00C713CB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</w:t>
      </w:r>
      <w:r w:rsidR="00574A9B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min</w:t>
      </w:r>
      <w:proofErr w:type="spellEnd"/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51F1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минимум функции и </w:t>
      </w:r>
      <w:r w:rsidR="00574A9B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time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51F1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время выполнения расчета</w:t>
      </w:r>
      <w:r w:rsidR="00574A9B" w:rsidRP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74A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секундах</w:t>
      </w:r>
      <w:r w:rsidR="00351F1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76BA7C9" w14:textId="77777777" w:rsidR="00BE4414" w:rsidRPr="00231B6E" w:rsidRDefault="00BE4414" w:rsidP="00A25B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093542" w14:textId="69BA04CD" w:rsidR="00231B6E" w:rsidRPr="00231B6E" w:rsidRDefault="00231B6E" w:rsidP="00231B6E">
      <w:pPr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Таблица 1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441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</w:t>
      </w:r>
      <w:r w:rsidR="00BE441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Сравнение методов оптимизации по количеству итераций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311"/>
        <w:gridCol w:w="1165"/>
        <w:gridCol w:w="1311"/>
        <w:gridCol w:w="1311"/>
        <w:gridCol w:w="1310"/>
        <w:gridCol w:w="1311"/>
      </w:tblGrid>
      <w:tr w:rsidR="000235DE" w:rsidRPr="000235DE" w14:paraId="06B0EE37" w14:textId="77777777" w:rsidTr="00FE0FD0">
        <w:trPr>
          <w:trHeight w:val="523"/>
        </w:trPr>
        <w:tc>
          <w:tcPr>
            <w:tcW w:w="1737" w:type="dxa"/>
            <w:shd w:val="clear" w:color="auto" w:fill="auto"/>
            <w:vAlign w:val="center"/>
            <w:hideMark/>
          </w:tcPr>
          <w:p w14:paraId="163B9D0A" w14:textId="4B7861D5" w:rsidR="000235DE" w:rsidRPr="00C713CB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Критерий останов</w:t>
            </w:r>
            <w:r w:rsidR="00C713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 поиска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  <w:hideMark/>
          </w:tcPr>
          <w:p w14:paraId="08043871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итераций N = 10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14:paraId="24F5F62F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итераций N = 100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  <w:hideMark/>
          </w:tcPr>
          <w:p w14:paraId="0AF22638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Кол-во итераций N = 1000000 </w:t>
            </w:r>
          </w:p>
        </w:tc>
      </w:tr>
      <w:tr w:rsidR="00351F1D" w:rsidRPr="000235DE" w14:paraId="48BD5FC4" w14:textId="77777777" w:rsidTr="00FE0FD0">
        <w:trPr>
          <w:trHeight w:val="655"/>
        </w:trPr>
        <w:tc>
          <w:tcPr>
            <w:tcW w:w="1737" w:type="dxa"/>
            <w:shd w:val="clear" w:color="auto" w:fill="auto"/>
            <w:vAlign w:val="center"/>
            <w:hideMark/>
          </w:tcPr>
          <w:p w14:paraId="4CAF6C7A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Метод оптимизации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0E15C84" w14:textId="5620B292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fmin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60A6DF69" w14:textId="24F8941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time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CD5A678" w14:textId="6F55FD3C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fmin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B604168" w14:textId="4E25DC2B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time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6B9F758" w14:textId="1D7C2D6C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fmin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752A629" w14:textId="24C2EFDC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time</w:t>
            </w:r>
          </w:p>
        </w:tc>
      </w:tr>
      <w:tr w:rsidR="00351F1D" w:rsidRPr="000235DE" w14:paraId="06AAF784" w14:textId="77777777" w:rsidTr="00FE0FD0">
        <w:trPr>
          <w:trHeight w:val="1180"/>
        </w:trPr>
        <w:tc>
          <w:tcPr>
            <w:tcW w:w="1737" w:type="dxa"/>
            <w:shd w:val="clear" w:color="auto" w:fill="auto"/>
            <w:vAlign w:val="center"/>
            <w:hideMark/>
          </w:tcPr>
          <w:p w14:paraId="240FB91F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Наискорейший спуск (собственная реализация)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A3DA8B7" w14:textId="23A99B34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995         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7A7E2EC5" w14:textId="5A13B2B9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5D547E8" w14:textId="1219D48A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952       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234715C" w14:textId="621099D4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0EDCDB5" w14:textId="03BCA8BD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DF97930" w14:textId="1FF97B65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045</w:t>
            </w:r>
          </w:p>
        </w:tc>
      </w:tr>
      <w:tr w:rsidR="00351F1D" w:rsidRPr="000235DE" w14:paraId="6B9000FA" w14:textId="77777777" w:rsidTr="00FE0FD0">
        <w:trPr>
          <w:trHeight w:val="588"/>
        </w:trPr>
        <w:tc>
          <w:tcPr>
            <w:tcW w:w="1737" w:type="dxa"/>
            <w:shd w:val="clear" w:color="auto" w:fill="auto"/>
            <w:vAlign w:val="center"/>
            <w:hideMark/>
          </w:tcPr>
          <w:p w14:paraId="67E62498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Наискорейший спуск (SciPy)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316CA6B" w14:textId="2A955B64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048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1C600D44" w14:textId="2CCF46A9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BE9AB7E" w14:textId="0DB2D0A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E64DDAF" w14:textId="046F951A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E996568" w14:textId="6FD453DA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DD410AA" w14:textId="39B0573D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649</w:t>
            </w:r>
          </w:p>
        </w:tc>
      </w:tr>
      <w:tr w:rsidR="00351F1D" w:rsidRPr="000235DE" w14:paraId="2144890D" w14:textId="77777777" w:rsidTr="00FE0FD0">
        <w:trPr>
          <w:trHeight w:val="450"/>
        </w:trPr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14:paraId="0E827201" w14:textId="588B686C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Пауэлл (собственная реализация)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3D5C5B84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14:paraId="1B2FB7EA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10AF4123" w14:textId="1ACC4268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704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2E6286E0" w14:textId="3ED98F4B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713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14:paraId="14DD0AD5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7EF53D7B" w14:textId="77777777" w:rsidR="000235DE" w:rsidRPr="000235DE" w:rsidRDefault="000235D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FE0FD0" w:rsidRPr="000235DE" w14:paraId="70BBC046" w14:textId="77777777" w:rsidTr="00FE0FD0">
        <w:trPr>
          <w:trHeight w:val="450"/>
        </w:trPr>
        <w:tc>
          <w:tcPr>
            <w:tcW w:w="1737" w:type="dxa"/>
            <w:vMerge/>
            <w:vAlign w:val="center"/>
            <w:hideMark/>
          </w:tcPr>
          <w:p w14:paraId="5D4A8AD1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0FBC5EA0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886ECC7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7B366129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703A5E0C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14:paraId="0A36F1D1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14:paraId="78E79159" w14:textId="77777777" w:rsidR="00FE0FD0" w:rsidRPr="000235DE" w:rsidRDefault="00FE0FD0" w:rsidP="0002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E0FD0" w:rsidRPr="000235DE" w14:paraId="026138AC" w14:textId="77777777" w:rsidTr="00FE0FD0">
        <w:trPr>
          <w:trHeight w:val="385"/>
        </w:trPr>
        <w:tc>
          <w:tcPr>
            <w:tcW w:w="1737" w:type="dxa"/>
            <w:shd w:val="clear" w:color="auto" w:fill="auto"/>
            <w:vAlign w:val="center"/>
            <w:hideMark/>
          </w:tcPr>
          <w:p w14:paraId="6DCC2CC5" w14:textId="50228D16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Пауэлл (SciPy)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CDE7EC5" w14:textId="2C5739EB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0EB2397D" w14:textId="597404DE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65435CB" w14:textId="33E9655E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EA2D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47A08E3A" w14:textId="5C16ABD2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758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57D2CF8" w14:textId="77777777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E33277E" w14:textId="77777777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FE0FD0" w:rsidRPr="000235DE" w14:paraId="5ED2E96E" w14:textId="77777777" w:rsidTr="00FE0FD0">
        <w:trPr>
          <w:trHeight w:val="858"/>
        </w:trPr>
        <w:tc>
          <w:tcPr>
            <w:tcW w:w="1737" w:type="dxa"/>
            <w:shd w:val="clear" w:color="auto" w:fill="auto"/>
            <w:vAlign w:val="center"/>
            <w:hideMark/>
          </w:tcPr>
          <w:p w14:paraId="66C7C85E" w14:textId="7731D27E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Хука-Дживс (собственная реализация)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95EAC99" w14:textId="2DB62CE9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107         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60102A05" w14:textId="485E2EFF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728E3BF" w14:textId="3C2AD10C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001     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6B5FFBD" w14:textId="62217DCA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F20B7F9" w14:textId="6944007F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000       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53E9BC8" w14:textId="0FF7D2CD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223</w:t>
            </w:r>
          </w:p>
        </w:tc>
      </w:tr>
      <w:tr w:rsidR="00FE0FD0" w:rsidRPr="000235DE" w14:paraId="75D7FC69" w14:textId="77777777" w:rsidTr="00FE0FD0">
        <w:trPr>
          <w:trHeight w:val="519"/>
        </w:trPr>
        <w:tc>
          <w:tcPr>
            <w:tcW w:w="1737" w:type="dxa"/>
            <w:shd w:val="clear" w:color="auto" w:fill="auto"/>
            <w:vAlign w:val="center"/>
            <w:hideMark/>
          </w:tcPr>
          <w:p w14:paraId="5C520C55" w14:textId="4D65351E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Хука-Дживс (SciPy)</w:t>
            </w:r>
            <w:r w:rsidRPr="000235D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2AFFDE2" w14:textId="77777777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0.948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44AB9B3F" w14:textId="18CA84B6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66F990E" w14:textId="6092D52E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000          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24F6769" w14:textId="05DB2C96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686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B3ED8E6" w14:textId="77777777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0235D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513BA68" w14:textId="77777777" w:rsidR="00FE0FD0" w:rsidRPr="000235DE" w:rsidRDefault="00FE0FD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235D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 w14:paraId="39607EC7" w14:textId="77777777" w:rsidR="00231B6E" w:rsidRPr="00231B6E" w:rsidRDefault="00231B6E" w:rsidP="00231B6E">
      <w:pPr>
        <w:spacing w:after="0" w:line="240" w:lineRule="auto"/>
        <w:ind w:right="-1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EC6AF0" w14:textId="21D6E891" w:rsidR="00231B6E" w:rsidRPr="00231B6E" w:rsidRDefault="00C713CB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етод Пауэлла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собственной реализации </w:t>
      </w:r>
      <w:r w:rsid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при количестве итераций </w:t>
      </w:r>
      <w:r w:rsidR="007112BF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="007112BF" w:rsidRP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100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находит минимум</w:t>
      </w:r>
      <w:r w:rsid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fmin</w:t>
      </w:r>
      <w:proofErr w:type="spellEnd"/>
      <w:r w:rsidRP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</w:t>
      </w:r>
      <w:r w:rsid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704, то есть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данном случае </w:t>
      </w:r>
      <w:r w:rsidR="007112BF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наблюдается расхождение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метода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Этот метод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использует направление антиградиента, но вместо того, чтобы выбирать его направление каждую итерацию, он вычисляет матрицу, которая позволяет выбирать направления, соответствующие независимым координатам пространства переменных.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сли матрица становится слишком близкой к вырожденной, метод может потерять эффективность и разойтись. Реализация из библиотеки </w:t>
      </w:r>
      <w:proofErr w:type="spellStart"/>
      <w:r w:rsidR="00231B6E"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proofErr w:type="spellEnd"/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дала лучший результат</w:t>
      </w:r>
      <w:r w:rsid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это связано с тем, что</w:t>
      </w:r>
      <w:r w:rsidR="00EA1C34" w:rsidRP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</w:t>
      </w:r>
      <w:r w:rsid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этой</w:t>
      </w:r>
      <w:r w:rsidR="00EA1C34" w:rsidRP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реализации метода Пауэлла используется "полное обновление" вектора шага, а не "диагональное обновление", которое используется в классическом алгоритме. Также в SciPy реализована более эффективная процедура поиска начального приближения для метода, что позволяет ускорить сходимость.</w:t>
      </w:r>
      <w:r w:rsidR="00BB11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Однако, п</w:t>
      </w:r>
      <w:r w:rsidR="00BB11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ри снижении количества итераций до </w:t>
      </w:r>
      <w:r w:rsidR="00BB11C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="00BB11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 </w:t>
      </w:r>
      <w:r w:rsidR="00A25B88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реализация</w:t>
      </w:r>
      <w:r w:rsidR="00BB11C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 помощью библиотеки </w:t>
      </w:r>
      <w:r w:rsidRPr="00EA1C34">
        <w:rPr>
          <w:rFonts w:ascii="Times New Roman" w:hAnsi="Times New Roman" w:cs="Times New Roman"/>
          <w:kern w:val="0"/>
          <w:sz w:val="24"/>
          <w:szCs w:val="24"/>
          <w14:ligatures w14:val="none"/>
        </w:rPr>
        <w:t>SciPy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B11C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становится менее эффективной и точной</w:t>
      </w:r>
      <w:r w:rsidR="00231B6E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9CF6071" w14:textId="0942BC44" w:rsidR="00231B6E" w:rsidRPr="00231B6E" w:rsidRDefault="00231B6E" w:rsidP="000A6DF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Метод наискорейшего спуска сошелся при количестве итераций </w:t>
      </w:r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1000000</w:t>
      </w:r>
      <w:r w:rsid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выдал результат </w:t>
      </w:r>
      <w:proofErr w:type="spellStart"/>
      <w:r w:rsidR="0028503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fmin</w:t>
      </w:r>
      <w:proofErr w:type="spellEnd"/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001 </w:t>
      </w:r>
      <w:r w:rsid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 </w:t>
      </w:r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30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045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секунд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При критериях останов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ки поиска количество итераций</w:t>
      </w:r>
      <w:r w:rsid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8503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 </w:t>
      </w:r>
      <w:r w:rsid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r w:rsidR="0028503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="00285039" w:rsidRP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100</w:t>
      </w:r>
      <w:r w:rsidR="002850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этот метод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оказался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неэффективен. Метод, реализованный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библиотек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proofErr w:type="spellEnd"/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оказался также более эффективным. При малом количестве итераций он </w:t>
      </w:r>
      <w:r w:rsidR="000A6DF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является менее точным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6DF4"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работает медленнее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возвращая результат </w:t>
      </w:r>
      <w:proofErr w:type="spellStart"/>
      <w:r w:rsidR="000A6DF4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fmin</w:t>
      </w:r>
      <w:proofErr w:type="spellEnd"/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048 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 </w:t>
      </w:r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751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секунды.</w:t>
      </w:r>
    </w:p>
    <w:p w14:paraId="11D9335C" w14:textId="01780BC9" w:rsidR="0060430C" w:rsidRDefault="00231B6E" w:rsidP="00A472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Метод Хука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Дживса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собственной реализации сошелся при всех критериях останов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ки поиска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кроме малого количества итераций </w:t>
      </w:r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10. Также видно, что этот метод разошелся при малом количестве итераций и в реализации из библиотеки </w:t>
      </w:r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при</w:t>
      </w:r>
      <w:r w:rsid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6DF4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fmin</w:t>
      </w:r>
      <w:proofErr w:type="spellEnd"/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= 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0A6DF4" w:rsidRPr="000A6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948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7B71160" w14:textId="46D885AF" w:rsidR="00A47224" w:rsidRDefault="00A47224" w:rsidP="00EA2D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Из таблицы 2 также видно, что метод Пауэлла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собственной реализации расходится, </w:t>
      </w:r>
      <w:r w:rsid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чего не происходит при использовании библиотеки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Метод наискорейшего спуска, реализованный в библиотеке </w:t>
      </w:r>
      <w:r w:rsidRPr="00231B6E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сходится и время его выполнения составляет примерно 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6 секунд. Метод Хука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Дживса сходится в обоих случаях, причем в собственной реализации он эффективнее в среднем на 0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3 секунды.</w:t>
      </w:r>
    </w:p>
    <w:p w14:paraId="441FE793" w14:textId="77777777" w:rsidR="00C713CB" w:rsidRDefault="00C713CB" w:rsidP="00EA2D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5DF2CC" w14:textId="4B56D273" w:rsidR="00231B6E" w:rsidRDefault="00A47224" w:rsidP="00EA2D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Таблица 2 </w:t>
      </w:r>
      <w:r w:rsidR="00C713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−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Сравнение методов оптимизации по критериям остановы: абсолютн</w:t>
      </w:r>
      <w:r w:rsidR="000625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ое отклонение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относительн</w:t>
      </w:r>
      <w:r w:rsidR="000625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ое отклонение</w:t>
      </w:r>
    </w:p>
    <w:p w14:paraId="07439DC3" w14:textId="77777777" w:rsidR="00C713CB" w:rsidRPr="00231B6E" w:rsidRDefault="00C713CB" w:rsidP="00EA2D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68"/>
        <w:gridCol w:w="2115"/>
        <w:gridCol w:w="2735"/>
      </w:tblGrid>
      <w:tr w:rsidR="00C713CB" w:rsidRPr="00231B6E" w14:paraId="58FC199E" w14:textId="77777777" w:rsidTr="000000C3">
        <w:trPr>
          <w:trHeight w:val="292"/>
        </w:trPr>
        <w:tc>
          <w:tcPr>
            <w:tcW w:w="2258" w:type="dxa"/>
            <w:shd w:val="clear" w:color="auto" w:fill="auto"/>
            <w:vAlign w:val="center"/>
            <w:hideMark/>
          </w:tcPr>
          <w:p w14:paraId="66B84EAC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Метод оптимизации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AF1C29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Критерий остановы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3D83E84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Полученный минимум fmin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39E31DD4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Время выполнения, сек</w:t>
            </w:r>
          </w:p>
        </w:tc>
      </w:tr>
      <w:tr w:rsidR="00C713CB" w:rsidRPr="00231B6E" w14:paraId="62060686" w14:textId="77777777" w:rsidTr="000000C3">
        <w:trPr>
          <w:trHeight w:val="769"/>
        </w:trPr>
        <w:tc>
          <w:tcPr>
            <w:tcW w:w="2258" w:type="dxa"/>
            <w:shd w:val="clear" w:color="auto" w:fill="auto"/>
            <w:vAlign w:val="center"/>
            <w:hideMark/>
          </w:tcPr>
          <w:p w14:paraId="5A6FA6CD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Наискорейший спуск 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5EEF9A" w14:textId="02192CFD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D1A945A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981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3FBA1D62" w14:textId="77777777" w:rsidR="00C713CB" w:rsidRPr="000A6DF4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2</w:t>
            </w:r>
          </w:p>
        </w:tc>
      </w:tr>
      <w:tr w:rsidR="00C713CB" w:rsidRPr="00231B6E" w14:paraId="54D0757E" w14:textId="77777777" w:rsidTr="000000C3">
        <w:trPr>
          <w:trHeight w:val="512"/>
        </w:trPr>
        <w:tc>
          <w:tcPr>
            <w:tcW w:w="2258" w:type="dxa"/>
            <w:shd w:val="clear" w:color="auto" w:fill="auto"/>
            <w:vAlign w:val="center"/>
            <w:hideMark/>
          </w:tcPr>
          <w:p w14:paraId="1C353F4A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Наискорейший спуск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C9AFFB" w14:textId="2704AB3D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1710F91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0,000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196F1049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678</w:t>
            </w:r>
          </w:p>
        </w:tc>
      </w:tr>
      <w:tr w:rsidR="00C713CB" w:rsidRPr="00231B6E" w14:paraId="35D5D635" w14:textId="77777777" w:rsidTr="000000C3">
        <w:trPr>
          <w:trHeight w:val="512"/>
        </w:trPr>
        <w:tc>
          <w:tcPr>
            <w:tcW w:w="2258" w:type="dxa"/>
            <w:shd w:val="clear" w:color="auto" w:fill="auto"/>
            <w:vAlign w:val="center"/>
            <w:hideMark/>
          </w:tcPr>
          <w:p w14:paraId="5C384CB8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Пауэлл 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E428E6" w14:textId="5C9C5DB8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A01FBA3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704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291F6E43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278</w:t>
            </w:r>
          </w:p>
        </w:tc>
      </w:tr>
      <w:tr w:rsidR="00C713CB" w:rsidRPr="00231B6E" w14:paraId="3CA8DF8D" w14:textId="77777777" w:rsidTr="000000C3">
        <w:trPr>
          <w:trHeight w:val="292"/>
        </w:trPr>
        <w:tc>
          <w:tcPr>
            <w:tcW w:w="2258" w:type="dxa"/>
            <w:shd w:val="clear" w:color="auto" w:fill="auto"/>
            <w:vAlign w:val="center"/>
            <w:hideMark/>
          </w:tcPr>
          <w:p w14:paraId="67878F3C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Пауэлл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8EE4C9" w14:textId="03E1C586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2EBD3C1" w14:textId="77777777" w:rsidR="00C713CB" w:rsidRPr="00B94DB7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0,000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6C2759B2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658</w:t>
            </w:r>
          </w:p>
        </w:tc>
      </w:tr>
      <w:tr w:rsidR="00C713CB" w:rsidRPr="00231B6E" w14:paraId="45C2DBBF" w14:textId="77777777" w:rsidTr="000000C3">
        <w:trPr>
          <w:trHeight w:val="769"/>
        </w:trPr>
        <w:tc>
          <w:tcPr>
            <w:tcW w:w="2258" w:type="dxa"/>
            <w:shd w:val="clear" w:color="auto" w:fill="auto"/>
            <w:vAlign w:val="center"/>
            <w:hideMark/>
          </w:tcPr>
          <w:p w14:paraId="3594EEA1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Хука-Дживс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935820" w14:textId="0BB60A4F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8A8A1F7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1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    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485A2824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326</w:t>
            </w:r>
          </w:p>
        </w:tc>
      </w:tr>
      <w:tr w:rsidR="00C713CB" w:rsidRPr="00231B6E" w14:paraId="7A8958A0" w14:textId="77777777" w:rsidTr="000000C3">
        <w:trPr>
          <w:trHeight w:val="292"/>
        </w:trPr>
        <w:tc>
          <w:tcPr>
            <w:tcW w:w="2258" w:type="dxa"/>
            <w:shd w:val="clear" w:color="auto" w:fill="auto"/>
            <w:vAlign w:val="center"/>
            <w:hideMark/>
          </w:tcPr>
          <w:p w14:paraId="5F751317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Хука-Дживс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6A37FE" w14:textId="22BE638F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Абсолютн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xtol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6AF2CE8F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000              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7FEB2221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718</w:t>
            </w:r>
          </w:p>
        </w:tc>
      </w:tr>
      <w:tr w:rsidR="00C713CB" w:rsidRPr="00231B6E" w14:paraId="5C687CB4" w14:textId="77777777" w:rsidTr="000000C3">
        <w:trPr>
          <w:trHeight w:val="769"/>
        </w:trPr>
        <w:tc>
          <w:tcPr>
            <w:tcW w:w="2258" w:type="dxa"/>
            <w:shd w:val="clear" w:color="auto" w:fill="auto"/>
            <w:vAlign w:val="center"/>
            <w:hideMark/>
          </w:tcPr>
          <w:p w14:paraId="0219F015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Наискорейший спуск 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1C1625" w14:textId="3E153B93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88A4BFB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999     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5C91B20D" w14:textId="77777777" w:rsidR="00C713CB" w:rsidRPr="000A6DF4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05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7</w:t>
            </w:r>
          </w:p>
        </w:tc>
      </w:tr>
      <w:tr w:rsidR="00C713CB" w:rsidRPr="00231B6E" w14:paraId="77C4E6A4" w14:textId="77777777" w:rsidTr="000000C3">
        <w:trPr>
          <w:trHeight w:val="512"/>
        </w:trPr>
        <w:tc>
          <w:tcPr>
            <w:tcW w:w="2258" w:type="dxa"/>
            <w:shd w:val="clear" w:color="auto" w:fill="auto"/>
            <w:vAlign w:val="center"/>
            <w:hideMark/>
          </w:tcPr>
          <w:p w14:paraId="2F84F962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Наискорейший спуск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5FDEF9" w14:textId="165C1570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7F9BD0A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0,000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52D60684" w14:textId="77777777" w:rsidR="00C713CB" w:rsidRPr="000A6DF4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67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4</w:t>
            </w:r>
          </w:p>
        </w:tc>
      </w:tr>
      <w:tr w:rsidR="00C713CB" w:rsidRPr="00231B6E" w14:paraId="53456E9B" w14:textId="77777777" w:rsidTr="000000C3">
        <w:trPr>
          <w:trHeight w:val="512"/>
        </w:trPr>
        <w:tc>
          <w:tcPr>
            <w:tcW w:w="2258" w:type="dxa"/>
            <w:shd w:val="clear" w:color="auto" w:fill="auto"/>
            <w:vAlign w:val="center"/>
            <w:hideMark/>
          </w:tcPr>
          <w:p w14:paraId="57D128F9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Пауэлл 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1DBAFE" w14:textId="0A776080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59B5048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704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5263A1DD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259</w:t>
            </w:r>
          </w:p>
        </w:tc>
      </w:tr>
      <w:tr w:rsidR="00C713CB" w:rsidRPr="00231B6E" w14:paraId="17AC26C6" w14:textId="77777777" w:rsidTr="000000C3">
        <w:trPr>
          <w:trHeight w:val="292"/>
        </w:trPr>
        <w:tc>
          <w:tcPr>
            <w:tcW w:w="2258" w:type="dxa"/>
            <w:shd w:val="clear" w:color="auto" w:fill="auto"/>
            <w:vAlign w:val="center"/>
            <w:hideMark/>
          </w:tcPr>
          <w:p w14:paraId="29B1098D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Пауэлл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C82684" w14:textId="2D84C5F0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47A4396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0,000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017F9CB9" w14:textId="77777777" w:rsidR="00C713CB" w:rsidRPr="000A6DF4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75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en-US" w:eastAsia="ru-RU"/>
                <w14:ligatures w14:val="none"/>
              </w:rPr>
              <w:t>3</w:t>
            </w:r>
          </w:p>
        </w:tc>
      </w:tr>
      <w:tr w:rsidR="00C713CB" w:rsidRPr="00231B6E" w14:paraId="7C3FC17E" w14:textId="77777777" w:rsidTr="000000C3">
        <w:trPr>
          <w:trHeight w:val="769"/>
        </w:trPr>
        <w:tc>
          <w:tcPr>
            <w:tcW w:w="2258" w:type="dxa"/>
            <w:shd w:val="clear" w:color="auto" w:fill="auto"/>
            <w:vAlign w:val="center"/>
            <w:hideMark/>
          </w:tcPr>
          <w:p w14:paraId="42582AEF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Хука-Дживс (собственная реализация)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73F039" w14:textId="7737C6F4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9D39153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000           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047AF619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265</w:t>
            </w:r>
          </w:p>
        </w:tc>
      </w:tr>
      <w:tr w:rsidR="00C713CB" w:rsidRPr="00231B6E" w14:paraId="7CCCD565" w14:textId="77777777" w:rsidTr="000000C3">
        <w:trPr>
          <w:trHeight w:val="305"/>
        </w:trPr>
        <w:tc>
          <w:tcPr>
            <w:tcW w:w="2258" w:type="dxa"/>
            <w:shd w:val="clear" w:color="auto" w:fill="auto"/>
            <w:vAlign w:val="center"/>
            <w:hideMark/>
          </w:tcPr>
          <w:p w14:paraId="34EF099E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Хука-Дживс (SciPy)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50BC34" w14:textId="5ADFE6B2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Относительн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ое отклонение</w:t>
            </w:r>
            <w:r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 xml:space="preserve"> ftol = </w:t>
            </w:r>
            <w:r w:rsidR="00927909" w:rsidRPr="00231B6E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/>
                <w14:ligatures w14:val="none"/>
              </w:rPr>
              <w:t>·</w:t>
            </w:r>
            <w:r w:rsid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val="en-US" w:eastAsia="ru-RU"/>
                <w14:ligatures w14:val="none"/>
              </w:rPr>
              <w:t>10</w:t>
            </w:r>
            <w:r w:rsidR="00927909" w:rsidRPr="00927909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vertAlign w:val="superscript"/>
                <w:lang w:eastAsia="ru-RU"/>
                <w14:ligatures w14:val="none"/>
              </w:rPr>
              <w:t>-6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150ED83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000                          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14:paraId="38B46D2B" w14:textId="77777777" w:rsidR="00C713CB" w:rsidRPr="00231B6E" w:rsidRDefault="00C713CB" w:rsidP="00C713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Pr="00231B6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705</w:t>
            </w:r>
          </w:p>
        </w:tc>
      </w:tr>
    </w:tbl>
    <w:p w14:paraId="45B56B34" w14:textId="77777777" w:rsidR="000000C3" w:rsidRDefault="000000C3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7B74AF" w14:textId="5942FD73" w:rsidR="00231B6E" w:rsidRPr="00231B6E" w:rsidRDefault="00C713CB" w:rsidP="00231B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данной </w:t>
      </w:r>
      <w:r w:rsidR="00FE0F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работе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проанализированы такие методы, как: метод наискорейшего спуска, метод Пауэлла и метод Хука</w:t>
      </w:r>
      <w:r w:rsidR="00927909" w:rsidRP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Дживса и их признаки сходимости на примере функции Розенброка. Численные эксперименты подтверждают, что метод Хука</w:t>
      </w:r>
      <w:r w:rsidR="00927909" w:rsidRP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Дживса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собственной реализации </w:t>
      </w:r>
      <w:r w:rsidRPr="00231B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имеет самую быструю скорость сходимости для функции Розенброка.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Метод Хука</w:t>
      </w:r>
      <w:r w:rsidR="00927909" w:rsidRP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Дживса из библиотеки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Scipy</w:t>
      </w:r>
      <w:proofErr w:type="spellEnd"/>
      <w:r w:rsidRPr="00ED6BD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является менее эффективным, это может быть связано с тем, что он </w:t>
      </w:r>
      <w:r w:rsidRPr="00B268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реализован для общего случая и может быть использован для решения широкого спектра задач оптимизации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 Это делает его универсальным,</w:t>
      </w:r>
      <w:r w:rsidRPr="00B2687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но </w:t>
      </w:r>
      <w:r w:rsidR="00DC1E70" w:rsidRPr="00B268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также накладывает определенные ограничения на его эффективность для конкретных задач.</w:t>
      </w:r>
    </w:p>
    <w:p w14:paraId="0C1AD66E" w14:textId="730222B9" w:rsidR="00EA2D9B" w:rsidRPr="00EA2D9B" w:rsidRDefault="00EA2D9B" w:rsidP="00EA2D9B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>Выбор оптимального метода для решения обратной задачи зависит от многих факторов, таких как размерность пространства параметров, форма функции ошибок, наличие локальных экстремумов и шума в данных.</w:t>
      </w:r>
    </w:p>
    <w:p w14:paraId="43E17D72" w14:textId="33FB1309" w:rsidR="00EA2D9B" w:rsidRPr="00EA2D9B" w:rsidRDefault="00EA2D9B" w:rsidP="00EA2D9B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 xml:space="preserve">Метод Пауэлла хорошо работает в случаях, когда функция ошибки гладкая и имеет несколько локальных экстремумов, но нет больших узких локальных минимумов. Он может быть эффективным для поиска глобального минимума в многомерном пространстве, если начальное приближение близко к истинному значению. Однако, если матрица, </w:t>
      </w: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lastRenderedPageBreak/>
        <w:t>используемая методом Пауэлла, становится близкой к вырожденной, метод может потерять эффективность и разойтись.</w:t>
      </w:r>
    </w:p>
    <w:p w14:paraId="70E0EEF8" w14:textId="1620B58C" w:rsidR="00EA2D9B" w:rsidRPr="00EA2D9B" w:rsidRDefault="00EA2D9B" w:rsidP="00EA2D9B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 xml:space="preserve">Метод Хука-Дживса более эффективным, когда функция ошибки не гладкая и имеет несколько локальных экстремумов. Этот метод применяет пошаговый поиск, перемещаясь по пространству параметров с использованием разных шагов, что позволяет </w:t>
      </w:r>
      <w:r w:rsidR="00927909">
        <w:rPr>
          <w:rFonts w:ascii="Times New Roman" w:hAnsi="Times New Roman"/>
          <w:kern w:val="0"/>
          <w:sz w:val="24"/>
          <w:szCs w:val="24"/>
          <w14:ligatures w14:val="none"/>
        </w:rPr>
        <w:t>находить глобальный минимум</w:t>
      </w: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>. Однако, если пространство параметров очень большое, этот метод может оказаться слишком затратным по времени.</w:t>
      </w:r>
    </w:p>
    <w:p w14:paraId="2FADA311" w14:textId="15F23CAB" w:rsidR="00EA2D9B" w:rsidRPr="00EA2D9B" w:rsidRDefault="00EA2D9B" w:rsidP="00EA2D9B">
      <w:pPr>
        <w:spacing w:after="0" w:line="240" w:lineRule="auto"/>
        <w:ind w:right="-1" w:firstLine="709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>Метод наискорейшего спуска хорошо работает в случаях, когда функция ошибки гладкая и имеет только один локальный минимум. Он использует информацию о градиенте функции ошибок для определения направления</w:t>
      </w:r>
      <w:r w:rsidR="00927909">
        <w:rPr>
          <w:rFonts w:ascii="Times New Roman" w:hAnsi="Times New Roman"/>
          <w:kern w:val="0"/>
          <w:sz w:val="24"/>
          <w:szCs w:val="24"/>
          <w14:ligatures w14:val="none"/>
        </w:rPr>
        <w:t xml:space="preserve"> движения</w:t>
      </w: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 xml:space="preserve">. Этот метод может быть более эффективным, когда пространство параметров большое и </w:t>
      </w:r>
      <w:r w:rsidR="00927909">
        <w:rPr>
          <w:rFonts w:ascii="Times New Roman" w:hAnsi="Times New Roman"/>
          <w:kern w:val="0"/>
          <w:sz w:val="24"/>
          <w:szCs w:val="24"/>
          <w14:ligatures w14:val="none"/>
        </w:rPr>
        <w:t>существует только один минимум</w:t>
      </w:r>
      <w:r w:rsidRPr="00EA2D9B">
        <w:rPr>
          <w:rFonts w:ascii="Times New Roman" w:hAnsi="Times New Roman"/>
          <w:kern w:val="0"/>
          <w:sz w:val="24"/>
          <w:szCs w:val="24"/>
          <w14:ligatures w14:val="none"/>
        </w:rPr>
        <w:t>. Однако, если функция ошибок имеет несколько локальных минимумов, метод наискорейшего спуска может остановиться в локальном минимуме.</w:t>
      </w:r>
    </w:p>
    <w:p w14:paraId="632AE042" w14:textId="5A09793B" w:rsidR="008F19C8" w:rsidRPr="007C5C70" w:rsidRDefault="008F19C8" w:rsidP="008F1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Из результатов исследования можно сделать вывод, что метод Пауэлла </w:t>
      </w:r>
      <w:r w:rsid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собственной реализации оказал</w:t>
      </w:r>
      <w:r w:rsid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лся</w:t>
      </w: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менее эффективн</w:t>
      </w:r>
      <w:r w:rsid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>ым</w:t>
      </w: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чем из библиотеки Scipy, что связано с потерей эффективности при вырожденных матрицах. Метод наискорейшего спуска работал эффективно только при критерии остановки N = 1000000, что делает его менее универсальным.</w:t>
      </w:r>
    </w:p>
    <w:p w14:paraId="7EEA41DA" w14:textId="6B9C8BB7" w:rsidR="008F19C8" w:rsidRPr="007C5C70" w:rsidRDefault="008F19C8" w:rsidP="008F1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Метод Хука-Дживса, как собственная реализация, так и из библиотеки Scipy, показал стабильную работу при различных критериях останов</w:t>
      </w:r>
      <w:r w:rsidR="0092790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ки поиска. </w:t>
      </w: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Однако, при малом количестве итераций он может потерять эффективность и разойтись.</w:t>
      </w:r>
    </w:p>
    <w:p w14:paraId="7BED4E63" w14:textId="3077D6E8" w:rsidR="008F19C8" w:rsidRPr="00ED6BD5" w:rsidRDefault="008F19C8" w:rsidP="008F1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C5C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Также была проведена аналитическая оценка сходимости методов и исследование их времени выполнения. В целом, реализации из библиотеки Scipy показали лучшие результаты в сравнении с собственными реализациями</w:t>
      </w:r>
      <w:r w:rsidR="009F3871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это обусловлено тем, что м</w:t>
      </w:r>
      <w:r w:rsidR="009F3871" w:rsidRPr="009F387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етоды оптимизации, реализованные в библиотеках, обычно проходят более тщательное тестирование и оптимизацию, чем </w:t>
      </w:r>
      <w:r w:rsidR="009F387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собственные</w:t>
      </w:r>
      <w:r w:rsidR="009F3871" w:rsidRPr="009F387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реализации. Библиотечные методы могут использовать более сложные и эффективные алгоритмы, оптимизированные под различные типы задач и их особенности. Кроме того, библиотеки обычно содержат дополнительные функции и возможности, такие как анализ градиента, управление шагом и т.д. В целом, использование библиотечных методов может значительно повысить эффективность и точность решения оптимизационных задач.</w:t>
      </w:r>
    </w:p>
    <w:p w14:paraId="1894780B" w14:textId="77777777" w:rsidR="00927909" w:rsidRDefault="00927909" w:rsidP="00CC0D0B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F77E" w14:textId="5AA21F37" w:rsidR="00CC0D0B" w:rsidRPr="00CC0D0B" w:rsidRDefault="00CC0D0B" w:rsidP="00CC0D0B">
      <w:pPr>
        <w:spacing w:line="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D0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D53EEB8" w14:textId="7FB42911" w:rsidR="00EA2D9B" w:rsidRPr="001C5604" w:rsidRDefault="00EA2D9B" w:rsidP="00CC0D0B">
      <w:pPr>
        <w:pStyle w:val="Listenabsatz"/>
        <w:numPr>
          <w:ilvl w:val="0"/>
          <w:numId w:val="2"/>
        </w:num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2D9B">
        <w:rPr>
          <w:rFonts w:ascii="Times New Roman" w:hAnsi="Times New Roman" w:cs="Times New Roman"/>
          <w:sz w:val="24"/>
          <w:szCs w:val="24"/>
          <w:lang w:val="en-US"/>
        </w:rPr>
        <w:t>Bardsley</w:t>
      </w:r>
      <w:proofErr w:type="spellEnd"/>
      <w:r w:rsidRPr="00EA2D9B">
        <w:rPr>
          <w:rFonts w:ascii="Times New Roman" w:hAnsi="Times New Roman" w:cs="Times New Roman"/>
          <w:sz w:val="24"/>
          <w:szCs w:val="24"/>
          <w:lang w:val="en-US"/>
        </w:rPr>
        <w:t>, J. Inverse Problems: Tikhonov Theory and Algorithms</w:t>
      </w:r>
      <w:r w:rsidR="001C5604" w:rsidRPr="001C5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604">
        <w:rPr>
          <w:rFonts w:ascii="Times New Roman" w:hAnsi="Times New Roman" w:cs="Times New Roman"/>
          <w:sz w:val="24"/>
          <w:szCs w:val="24"/>
          <w:lang w:val="en-US"/>
        </w:rPr>
        <w:t>/ J.</w:t>
      </w:r>
      <w:r w:rsidRPr="00EA2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5604" w:rsidRPr="00EA2D9B">
        <w:rPr>
          <w:rFonts w:ascii="Times New Roman" w:hAnsi="Times New Roman" w:cs="Times New Roman"/>
          <w:sz w:val="24"/>
          <w:szCs w:val="24"/>
          <w:lang w:val="en-US"/>
        </w:rPr>
        <w:t>Bardsley</w:t>
      </w:r>
      <w:proofErr w:type="spellEnd"/>
      <w:r w:rsidR="001C5604" w:rsidRPr="001C5604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1C5604">
        <w:rPr>
          <w:rFonts w:ascii="Times New Roman" w:hAnsi="Times New Roman" w:cs="Times New Roman"/>
          <w:sz w:val="24"/>
          <w:szCs w:val="24"/>
          <w:lang w:val="en-US"/>
        </w:rPr>
        <w:t>Philadelphia: Society for Industrial and Applied Mathematics</w:t>
      </w:r>
      <w:r w:rsidR="001C5604">
        <w:rPr>
          <w:rFonts w:ascii="Times New Roman" w:hAnsi="Times New Roman" w:cs="Times New Roman"/>
          <w:sz w:val="24"/>
          <w:szCs w:val="24"/>
          <w:lang w:val="en-US"/>
        </w:rPr>
        <w:t>, 2001</w:t>
      </w:r>
      <w:r w:rsidRPr="001C5604">
        <w:rPr>
          <w:rFonts w:ascii="Times New Roman" w:hAnsi="Times New Roman" w:cs="Times New Roman"/>
          <w:sz w:val="24"/>
          <w:szCs w:val="24"/>
          <w:lang w:val="en-US"/>
        </w:rPr>
        <w:t xml:space="preserve">. - 150 </w:t>
      </w:r>
      <w:r w:rsidRPr="00EA2D9B">
        <w:rPr>
          <w:rFonts w:ascii="Times New Roman" w:hAnsi="Times New Roman" w:cs="Times New Roman"/>
          <w:sz w:val="24"/>
          <w:szCs w:val="24"/>
        </w:rPr>
        <w:t>с</w:t>
      </w:r>
      <w:r w:rsidRPr="001C56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5604" w:rsidRPr="001C5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AFED09" w14:textId="0245E438" w:rsidR="00E92FB2" w:rsidRDefault="00E92FB2" w:rsidP="00CC0D0B">
      <w:pPr>
        <w:pStyle w:val="Listenabsatz"/>
        <w:numPr>
          <w:ilvl w:val="0"/>
          <w:numId w:val="2"/>
        </w:numPr>
        <w:spacing w:before="24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FB2">
        <w:rPr>
          <w:rFonts w:ascii="Times New Roman" w:hAnsi="Times New Roman" w:cs="Times New Roman"/>
          <w:sz w:val="24"/>
          <w:szCs w:val="24"/>
        </w:rPr>
        <w:t xml:space="preserve">Рохлин М.Я., Катышева А.А. Оптимизация. Теория и практика 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/ </w:t>
      </w:r>
      <w:r w:rsidR="00180775" w:rsidRPr="00E92FB2">
        <w:rPr>
          <w:rFonts w:ascii="Times New Roman" w:hAnsi="Times New Roman" w:cs="Times New Roman"/>
          <w:sz w:val="24"/>
          <w:szCs w:val="24"/>
        </w:rPr>
        <w:t>М.Я.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 </w:t>
      </w:r>
      <w:r w:rsidR="00180775" w:rsidRPr="00E92FB2">
        <w:rPr>
          <w:rFonts w:ascii="Times New Roman" w:hAnsi="Times New Roman" w:cs="Times New Roman"/>
          <w:sz w:val="24"/>
          <w:szCs w:val="24"/>
        </w:rPr>
        <w:t>Рохлин, А.А</w:t>
      </w:r>
      <w:r w:rsidR="00180775" w:rsidRPr="00180775">
        <w:rPr>
          <w:rFonts w:ascii="Times New Roman" w:hAnsi="Times New Roman" w:cs="Times New Roman"/>
          <w:sz w:val="24"/>
          <w:szCs w:val="24"/>
        </w:rPr>
        <w:t>.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 </w:t>
      </w:r>
      <w:r w:rsidR="00180775" w:rsidRPr="00E92FB2">
        <w:rPr>
          <w:rFonts w:ascii="Times New Roman" w:hAnsi="Times New Roman" w:cs="Times New Roman"/>
          <w:sz w:val="24"/>
          <w:szCs w:val="24"/>
        </w:rPr>
        <w:t>Катышева</w:t>
      </w:r>
      <w:r w:rsidR="00180775" w:rsidRPr="00180775">
        <w:rPr>
          <w:rFonts w:ascii="Times New Roman" w:hAnsi="Times New Roman" w:cs="Times New Roman"/>
          <w:sz w:val="24"/>
          <w:szCs w:val="24"/>
        </w:rPr>
        <w:t>.</w:t>
      </w:r>
      <w:r w:rsidR="00180775" w:rsidRPr="00E92FB2">
        <w:rPr>
          <w:rFonts w:ascii="Times New Roman" w:hAnsi="Times New Roman" w:cs="Times New Roman"/>
          <w:sz w:val="24"/>
          <w:szCs w:val="24"/>
        </w:rPr>
        <w:t xml:space="preserve"> 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- </w:t>
      </w:r>
      <w:r w:rsidRPr="00E92FB2">
        <w:rPr>
          <w:rFonts w:ascii="Times New Roman" w:hAnsi="Times New Roman" w:cs="Times New Roman"/>
          <w:sz w:val="24"/>
          <w:szCs w:val="24"/>
        </w:rPr>
        <w:t>М.: Издательский дом "Физико-математическая литература", 2011. - 304 с.</w:t>
      </w:r>
    </w:p>
    <w:p w14:paraId="5050B95A" w14:textId="7B902AA2" w:rsidR="00E92FB2" w:rsidRPr="007F23D4" w:rsidRDefault="00E92FB2" w:rsidP="007F23D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FB2">
        <w:rPr>
          <w:rFonts w:ascii="Times New Roman" w:hAnsi="Times New Roman" w:cs="Times New Roman"/>
          <w:sz w:val="24"/>
          <w:szCs w:val="24"/>
        </w:rPr>
        <w:t>Нестеров Ю. Е. Методы выпуклой оптимизации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 / </w:t>
      </w:r>
      <w:r w:rsidR="00180775" w:rsidRPr="00E92FB2">
        <w:rPr>
          <w:rFonts w:ascii="Times New Roman" w:hAnsi="Times New Roman" w:cs="Times New Roman"/>
          <w:sz w:val="24"/>
          <w:szCs w:val="24"/>
        </w:rPr>
        <w:t>Ю. Е.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 </w:t>
      </w:r>
      <w:r w:rsidR="00180775" w:rsidRPr="00E92FB2">
        <w:rPr>
          <w:rFonts w:ascii="Times New Roman" w:hAnsi="Times New Roman" w:cs="Times New Roman"/>
          <w:sz w:val="24"/>
          <w:szCs w:val="24"/>
        </w:rPr>
        <w:t>Нестеров</w:t>
      </w:r>
      <w:r w:rsidR="00180775" w:rsidRPr="00180775">
        <w:rPr>
          <w:rFonts w:ascii="Times New Roman" w:hAnsi="Times New Roman" w:cs="Times New Roman"/>
          <w:sz w:val="24"/>
          <w:szCs w:val="24"/>
        </w:rPr>
        <w:t xml:space="preserve">. - </w:t>
      </w:r>
      <w:r w:rsidRPr="00E92FB2">
        <w:rPr>
          <w:rFonts w:ascii="Times New Roman" w:hAnsi="Times New Roman" w:cs="Times New Roman"/>
          <w:sz w:val="24"/>
          <w:szCs w:val="24"/>
        </w:rPr>
        <w:t>М.: Издательский дом "МЦНМО", 2010. - 304 с.</w:t>
      </w:r>
    </w:p>
    <w:p w14:paraId="48C22029" w14:textId="575091D7" w:rsidR="00CC0D0B" w:rsidRPr="00634D65" w:rsidRDefault="00E92FB2" w:rsidP="001341FC">
      <w:pPr>
        <w:spacing w:after="0" w:line="25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4D65">
        <w:rPr>
          <w:rFonts w:ascii="Times New Roman" w:hAnsi="Times New Roman" w:cs="Times New Roman"/>
          <w:b/>
          <w:bCs/>
          <w:sz w:val="20"/>
          <w:szCs w:val="20"/>
        </w:rPr>
        <w:t>Саранцева Алина Александровна</w:t>
      </w:r>
    </w:p>
    <w:p w14:paraId="1950E5C5" w14:textId="1E44892D" w:rsidR="00CC0D0B" w:rsidRDefault="00CC0D0B" w:rsidP="00134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D65">
        <w:rPr>
          <w:rFonts w:ascii="Times New Roman" w:hAnsi="Times New Roman" w:cs="Times New Roman"/>
          <w:sz w:val="20"/>
          <w:szCs w:val="20"/>
        </w:rPr>
        <w:t>Санкт-Петербургский государственный технологический институт (технический университет), г. Санкт-Петербург</w:t>
      </w:r>
    </w:p>
    <w:p w14:paraId="464F4476" w14:textId="1F41A155" w:rsidR="007A0E14" w:rsidRPr="00634D65" w:rsidRDefault="007A0E14" w:rsidP="00134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Студентка кафедры </w:t>
      </w:r>
      <w:r w:rsidRPr="00B76F6B">
        <w:rPr>
          <w:rFonts w:ascii="Times New Roman" w:hAnsi="Times New Roman"/>
          <w:sz w:val="20"/>
        </w:rPr>
        <w:t>системного анализа и информационных технологий</w:t>
      </w:r>
    </w:p>
    <w:p w14:paraId="2C9E82F4" w14:textId="278E408A" w:rsidR="00CC0D0B" w:rsidRPr="00634D65" w:rsidRDefault="00CC0D0B" w:rsidP="00134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634D65">
        <w:rPr>
          <w:rFonts w:ascii="Times New Roman" w:hAnsi="Times New Roman" w:cs="Times New Roman"/>
          <w:sz w:val="20"/>
          <w:szCs w:val="20"/>
        </w:rPr>
        <w:t>Тел</w:t>
      </w:r>
      <w:r w:rsidRPr="00634D65">
        <w:rPr>
          <w:rFonts w:ascii="Times New Roman" w:hAnsi="Times New Roman" w:cs="Times New Roman"/>
          <w:sz w:val="20"/>
          <w:szCs w:val="20"/>
          <w:lang w:val="de-DE"/>
        </w:rPr>
        <w:t>.: +7(</w:t>
      </w:r>
      <w:proofErr w:type="gramStart"/>
      <w:r w:rsidRPr="00634D65">
        <w:rPr>
          <w:rFonts w:ascii="Times New Roman" w:hAnsi="Times New Roman" w:cs="Times New Roman"/>
          <w:sz w:val="20"/>
          <w:szCs w:val="20"/>
          <w:lang w:val="de-DE"/>
        </w:rPr>
        <w:t>9</w:t>
      </w:r>
      <w:r w:rsidR="00E92FB2" w:rsidRPr="00634D65">
        <w:rPr>
          <w:rFonts w:ascii="Times New Roman" w:hAnsi="Times New Roman" w:cs="Times New Roman"/>
          <w:sz w:val="20"/>
          <w:szCs w:val="20"/>
          <w:lang w:val="de-DE"/>
        </w:rPr>
        <w:t>31</w:t>
      </w:r>
      <w:r w:rsidRPr="00634D65">
        <w:rPr>
          <w:rFonts w:ascii="Times New Roman" w:hAnsi="Times New Roman" w:cs="Times New Roman"/>
          <w:sz w:val="20"/>
          <w:szCs w:val="20"/>
          <w:lang w:val="de-DE"/>
        </w:rPr>
        <w:t>)-</w:t>
      </w:r>
      <w:proofErr w:type="gramEnd"/>
      <w:r w:rsidR="00E92FB2" w:rsidRPr="00634D65">
        <w:rPr>
          <w:rFonts w:ascii="Times New Roman" w:hAnsi="Times New Roman" w:cs="Times New Roman"/>
          <w:sz w:val="20"/>
          <w:szCs w:val="20"/>
          <w:lang w:val="de-DE"/>
        </w:rPr>
        <w:t>239</w:t>
      </w:r>
      <w:r w:rsidRPr="00634D65">
        <w:rPr>
          <w:rFonts w:ascii="Times New Roman" w:hAnsi="Times New Roman" w:cs="Times New Roman"/>
          <w:sz w:val="20"/>
          <w:szCs w:val="20"/>
          <w:lang w:val="de-DE"/>
        </w:rPr>
        <w:t>-</w:t>
      </w:r>
      <w:r w:rsidR="00E92FB2" w:rsidRPr="00634D65">
        <w:rPr>
          <w:rFonts w:ascii="Times New Roman" w:hAnsi="Times New Roman" w:cs="Times New Roman"/>
          <w:sz w:val="20"/>
          <w:szCs w:val="20"/>
          <w:lang w:val="de-DE"/>
        </w:rPr>
        <w:t>88</w:t>
      </w:r>
      <w:r w:rsidRPr="00634D65">
        <w:rPr>
          <w:rFonts w:ascii="Times New Roman" w:hAnsi="Times New Roman" w:cs="Times New Roman"/>
          <w:sz w:val="20"/>
          <w:szCs w:val="20"/>
          <w:lang w:val="de-DE"/>
        </w:rPr>
        <w:t>-</w:t>
      </w:r>
      <w:r w:rsidR="00E92FB2" w:rsidRPr="00634D65">
        <w:rPr>
          <w:rFonts w:ascii="Times New Roman" w:hAnsi="Times New Roman" w:cs="Times New Roman"/>
          <w:sz w:val="20"/>
          <w:szCs w:val="20"/>
          <w:lang w:val="de-DE"/>
        </w:rPr>
        <w:t>81</w:t>
      </w:r>
    </w:p>
    <w:p w14:paraId="075162E0" w14:textId="541908C7" w:rsidR="00CC0D0B" w:rsidRDefault="00CC0D0B" w:rsidP="001341F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634D65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634D65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6" w:history="1">
        <w:r w:rsidR="00E92FB2" w:rsidRPr="00634D65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alina.logan2017@yandex.ru</w:t>
        </w:r>
      </w:hyperlink>
    </w:p>
    <w:p w14:paraId="48989A4F" w14:textId="77777777" w:rsidR="00634D65" w:rsidRDefault="00634D65" w:rsidP="001341F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Боровинская Екатерина Сергеевна</w:t>
      </w:r>
    </w:p>
    <w:p w14:paraId="626EE5E5" w14:textId="77777777" w:rsidR="007A0E14" w:rsidRPr="00B76F6B" w:rsidRDefault="007A0E14" w:rsidP="007A0E14">
      <w:pPr>
        <w:spacing w:after="0"/>
        <w:jc w:val="both"/>
        <w:rPr>
          <w:rFonts w:ascii="Times New Roman" w:hAnsi="Times New Roman" w:cs="Times New Roman"/>
          <w:sz w:val="20"/>
        </w:rPr>
      </w:pPr>
      <w:r w:rsidRPr="00B76F6B">
        <w:rPr>
          <w:rFonts w:ascii="Times New Roman" w:hAnsi="Times New Roman" w:cs="Times New Roman"/>
          <w:sz w:val="20"/>
        </w:rPr>
        <w:t>Санкт-Петербургский государственный технологический институт (технический университет), г. Санкт-Петербург</w:t>
      </w:r>
    </w:p>
    <w:p w14:paraId="5376750E" w14:textId="77777777" w:rsidR="007A0E14" w:rsidRPr="00B76F6B" w:rsidRDefault="007A0E14" w:rsidP="007A0E14">
      <w:pPr>
        <w:widowControl w:val="0"/>
        <w:spacing w:after="0"/>
        <w:jc w:val="both"/>
        <w:rPr>
          <w:rFonts w:ascii="Times New Roman" w:hAnsi="Times New Roman"/>
          <w:sz w:val="20"/>
        </w:rPr>
      </w:pPr>
      <w:r w:rsidRPr="00B76F6B">
        <w:rPr>
          <w:rFonts w:ascii="Times New Roman" w:hAnsi="Times New Roman"/>
          <w:sz w:val="20"/>
        </w:rPr>
        <w:t xml:space="preserve">Д.т.н., </w:t>
      </w:r>
      <w:r>
        <w:rPr>
          <w:rFonts w:ascii="Times New Roman" w:hAnsi="Times New Roman"/>
          <w:sz w:val="20"/>
        </w:rPr>
        <w:t>доцент</w:t>
      </w:r>
      <w:r w:rsidRPr="00B76F6B">
        <w:rPr>
          <w:rFonts w:ascii="Times New Roman" w:hAnsi="Times New Roman"/>
          <w:sz w:val="20"/>
        </w:rPr>
        <w:t>, профессор кафедры системного анализа и информационных технологий</w:t>
      </w:r>
    </w:p>
    <w:p w14:paraId="02758563" w14:textId="77777777" w:rsidR="007A0E14" w:rsidRPr="00DF2011" w:rsidRDefault="007A0E14" w:rsidP="007A0E14">
      <w:pPr>
        <w:spacing w:after="0"/>
        <w:jc w:val="both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t>Тел</w:t>
      </w:r>
      <w:r w:rsidRPr="00DF2011">
        <w:rPr>
          <w:rFonts w:ascii="Times New Roman" w:hAnsi="Times New Roman" w:cs="Times New Roman"/>
          <w:sz w:val="20"/>
          <w:lang w:val="de-DE"/>
        </w:rPr>
        <w:t>.: +7 (812) 494-93</w:t>
      </w:r>
      <w:r w:rsidRPr="00634D65">
        <w:rPr>
          <w:rFonts w:ascii="Times New Roman" w:hAnsi="Times New Roman" w:cs="Times New Roman"/>
          <w:sz w:val="20"/>
          <w:lang w:val="de-DE"/>
        </w:rPr>
        <w:t>-</w:t>
      </w:r>
      <w:r w:rsidRPr="00DF2011">
        <w:rPr>
          <w:rFonts w:ascii="Times New Roman" w:hAnsi="Times New Roman" w:cs="Times New Roman"/>
          <w:sz w:val="20"/>
          <w:lang w:val="de-DE"/>
        </w:rPr>
        <w:t>02</w:t>
      </w:r>
    </w:p>
    <w:p w14:paraId="2E26174B" w14:textId="6EE4175E" w:rsidR="00CC0D0B" w:rsidRPr="00C70BD0" w:rsidRDefault="007A0E14" w:rsidP="0018077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D43E5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B76F6B">
        <w:rPr>
          <w:rFonts w:ascii="Times New Roman" w:hAnsi="Times New Roman" w:cs="Times New Roman"/>
          <w:sz w:val="20"/>
          <w:szCs w:val="20"/>
          <w:lang w:val="de-DE"/>
        </w:rPr>
        <w:t>-</w:t>
      </w:r>
      <w:r w:rsidRPr="007D43E5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B76F6B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7" w:history="1">
        <w:r w:rsidRPr="00A16536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ekaterina.borovinskaya@daad-alumni.de</w:t>
        </w:r>
      </w:hyperlink>
    </w:p>
    <w:sectPr w:rsidR="00CC0D0B" w:rsidRPr="00C7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0917"/>
    <w:multiLevelType w:val="hybridMultilevel"/>
    <w:tmpl w:val="6C60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7749C"/>
    <w:multiLevelType w:val="hybridMultilevel"/>
    <w:tmpl w:val="8C1C7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F90EAE"/>
    <w:multiLevelType w:val="hybridMultilevel"/>
    <w:tmpl w:val="F95A9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2088186">
    <w:abstractNumId w:val="1"/>
  </w:num>
  <w:num w:numId="2" w16cid:durableId="271938087">
    <w:abstractNumId w:val="0"/>
  </w:num>
  <w:num w:numId="3" w16cid:durableId="640501394">
    <w:abstractNumId w:val="2"/>
  </w:num>
  <w:num w:numId="4" w16cid:durableId="17856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33"/>
    <w:rsid w:val="000000C3"/>
    <w:rsid w:val="000235DE"/>
    <w:rsid w:val="000625D7"/>
    <w:rsid w:val="000A6DF4"/>
    <w:rsid w:val="000D1FDE"/>
    <w:rsid w:val="001341FC"/>
    <w:rsid w:val="00180775"/>
    <w:rsid w:val="00186E10"/>
    <w:rsid w:val="001C5604"/>
    <w:rsid w:val="001D6CF3"/>
    <w:rsid w:val="001E462F"/>
    <w:rsid w:val="00231B6E"/>
    <w:rsid w:val="00285039"/>
    <w:rsid w:val="002E1925"/>
    <w:rsid w:val="002F7F33"/>
    <w:rsid w:val="00351F1D"/>
    <w:rsid w:val="0039448F"/>
    <w:rsid w:val="00462377"/>
    <w:rsid w:val="004E275F"/>
    <w:rsid w:val="00533417"/>
    <w:rsid w:val="00574A9B"/>
    <w:rsid w:val="0060430C"/>
    <w:rsid w:val="00634D65"/>
    <w:rsid w:val="00681CD2"/>
    <w:rsid w:val="007112BF"/>
    <w:rsid w:val="0077265E"/>
    <w:rsid w:val="007A0E14"/>
    <w:rsid w:val="007F23D4"/>
    <w:rsid w:val="008A4C2B"/>
    <w:rsid w:val="008D6C23"/>
    <w:rsid w:val="008F19C8"/>
    <w:rsid w:val="00927909"/>
    <w:rsid w:val="009802AD"/>
    <w:rsid w:val="00994570"/>
    <w:rsid w:val="009F3871"/>
    <w:rsid w:val="00A0786D"/>
    <w:rsid w:val="00A15C94"/>
    <w:rsid w:val="00A25B88"/>
    <w:rsid w:val="00A45569"/>
    <w:rsid w:val="00A47224"/>
    <w:rsid w:val="00AA492B"/>
    <w:rsid w:val="00B94DB7"/>
    <w:rsid w:val="00BB11CE"/>
    <w:rsid w:val="00BE4414"/>
    <w:rsid w:val="00C20F65"/>
    <w:rsid w:val="00C51E57"/>
    <w:rsid w:val="00C70BD0"/>
    <w:rsid w:val="00C713CB"/>
    <w:rsid w:val="00CC0D0B"/>
    <w:rsid w:val="00DC1E70"/>
    <w:rsid w:val="00DF3DF2"/>
    <w:rsid w:val="00E3374A"/>
    <w:rsid w:val="00E83233"/>
    <w:rsid w:val="00E92FB2"/>
    <w:rsid w:val="00E93E65"/>
    <w:rsid w:val="00EA1C34"/>
    <w:rsid w:val="00EA2D9B"/>
    <w:rsid w:val="00F45046"/>
    <w:rsid w:val="00F93B1F"/>
    <w:rsid w:val="00FB66B6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B191"/>
  <w15:chartTrackingRefBased/>
  <w15:docId w15:val="{FD156129-7ABC-400E-8541-4C1DC76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1C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0D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D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B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.borovinskaya@daad-alumn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logan201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Очирова</dc:creator>
  <cp:keywords/>
  <dc:description/>
  <cp:lastModifiedBy>sisi</cp:lastModifiedBy>
  <cp:revision>8</cp:revision>
  <dcterms:created xsi:type="dcterms:W3CDTF">2023-05-05T15:24:00Z</dcterms:created>
  <dcterms:modified xsi:type="dcterms:W3CDTF">2023-05-13T16:21:00Z</dcterms:modified>
</cp:coreProperties>
</file>